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E9C" w:rsidP="00F57E9C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7E9C" w:rsidP="00F57E9C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5-271-2106/2025</w:t>
      </w:r>
    </w:p>
    <w:p w:rsidR="00F57E9C" w:rsidP="00F57E9C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86MS0046-01-2025-001145-54</w:t>
      </w:r>
    </w:p>
    <w:p w:rsidR="00F57E9C" w:rsidP="00F57E9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E9C" w:rsidP="00F57E9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57E9C" w:rsidP="00F57E9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F57E9C" w:rsidP="00F57E9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E9C" w:rsidP="00F57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г. Нижневартовск </w:t>
      </w:r>
    </w:p>
    <w:p w:rsidR="00F57E9C" w:rsidP="00F57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E9C" w:rsidP="00F57E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ХМАО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F57E9C" w:rsidP="00F57E9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F57E9C" w:rsidRPr="00095858" w:rsidP="00F57E9C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председателя </w:t>
      </w:r>
      <w:r>
        <w:rPr>
          <w:rFonts w:ascii="Times New Roman" w:eastAsia="MS Mincho" w:hAnsi="Times New Roman" w:cs="Times New Roman"/>
          <w:sz w:val="24"/>
          <w:szCs w:val="24"/>
        </w:rPr>
        <w:t>гаражно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– строительного кооператива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 «</w:t>
      </w:r>
      <w:r>
        <w:rPr>
          <w:rFonts w:ascii="Times New Roman" w:eastAsia="MS Mincho" w:hAnsi="Times New Roman" w:cs="Times New Roman"/>
          <w:sz w:val="24"/>
          <w:szCs w:val="24"/>
        </w:rPr>
        <w:t>Восток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», </w:t>
      </w:r>
      <w:r>
        <w:rPr>
          <w:rFonts w:ascii="Times New Roman" w:eastAsia="MS Mincho" w:hAnsi="Times New Roman" w:cs="Times New Roman"/>
          <w:sz w:val="24"/>
          <w:szCs w:val="24"/>
        </w:rPr>
        <w:t>Месхи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Галины Алексеевны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</w:t>
      </w:r>
      <w:r>
        <w:rPr>
          <w:rFonts w:ascii="Times New Roman" w:eastAsia="MS Mincho" w:hAnsi="Times New Roman" w:cs="Times New Roman"/>
          <w:sz w:val="24"/>
          <w:szCs w:val="24"/>
        </w:rPr>
        <w:t>ки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95858">
        <w:rPr>
          <w:rFonts w:ascii="Times New Roman" w:eastAsia="MS Mincho" w:hAnsi="Times New Roman" w:cs="Times New Roman"/>
          <w:sz w:val="24"/>
          <w:szCs w:val="24"/>
        </w:rPr>
        <w:t>, проживающе</w:t>
      </w:r>
      <w:r>
        <w:rPr>
          <w:rFonts w:ascii="Times New Roman" w:eastAsia="MS Mincho" w:hAnsi="Times New Roman" w:cs="Times New Roman"/>
          <w:sz w:val="24"/>
          <w:szCs w:val="24"/>
        </w:rPr>
        <w:t>й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адресу: 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, ИНН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958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57E9C" w:rsidP="00F57E9C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E9C" w:rsidP="00F57E9C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F57E9C" w:rsidP="00F57E9C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E9C" w:rsidP="00F57E9C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Месхи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Г.А.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, являясь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председателем </w:t>
      </w:r>
      <w:r>
        <w:rPr>
          <w:rFonts w:ascii="Times New Roman" w:eastAsia="MS Mincho" w:hAnsi="Times New Roman" w:cs="Times New Roman"/>
          <w:sz w:val="24"/>
          <w:szCs w:val="24"/>
        </w:rPr>
        <w:t>гаражно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– строительного кооператива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 «</w:t>
      </w:r>
      <w:r>
        <w:rPr>
          <w:rFonts w:ascii="Times New Roman" w:eastAsia="MS Mincho" w:hAnsi="Times New Roman" w:cs="Times New Roman"/>
          <w:sz w:val="24"/>
          <w:szCs w:val="24"/>
        </w:rPr>
        <w:t>Восток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», зарегистрированного по адресу: город Нижневартовск, </w:t>
      </w:r>
      <w:r>
        <w:rPr>
          <w:rFonts w:ascii="Times New Roman" w:eastAsia="MS Mincho" w:hAnsi="Times New Roman" w:cs="Times New Roman"/>
          <w:sz w:val="24"/>
          <w:szCs w:val="24"/>
        </w:rPr>
        <w:t>в районе котельной № 3</w:t>
      </w:r>
      <w:r w:rsidRPr="00095858">
        <w:rPr>
          <w:rFonts w:ascii="Times New Roman" w:eastAsia="MS Mincho" w:hAnsi="Times New Roman" w:cs="Times New Roman"/>
          <w:sz w:val="24"/>
          <w:szCs w:val="24"/>
        </w:rPr>
        <w:t>, ИНН/КПП 8603</w:t>
      </w:r>
      <w:r>
        <w:rPr>
          <w:rFonts w:ascii="Times New Roman" w:eastAsia="MS Mincho" w:hAnsi="Times New Roman" w:cs="Times New Roman"/>
          <w:sz w:val="24"/>
          <w:szCs w:val="24"/>
        </w:rPr>
        <w:t>043175</w:t>
      </w:r>
      <w:r w:rsidRPr="00095858">
        <w:rPr>
          <w:rFonts w:ascii="Times New Roman" w:eastAsia="MS Mincho" w:hAnsi="Times New Roman" w:cs="Times New Roman"/>
          <w:sz w:val="24"/>
          <w:szCs w:val="24"/>
        </w:rPr>
        <w:t>/860301001, что подтверждается выпиской из ЕГРЮЛ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представила декларацию (расчет) по </w:t>
      </w:r>
      <w:r>
        <w:rPr>
          <w:rFonts w:ascii="Times New Roman" w:eastAsia="Times New Roman" w:hAnsi="Times New Roman" w:cs="Times New Roman"/>
          <w:sz w:val="24"/>
          <w:szCs w:val="24"/>
        </w:rPr>
        <w:t>страховым взносам за 3 месяца 2024 год, срок представления не позднее 25.04.2024, фактически расчет не представлен. В результате чего были нарушены требования п. 7 ст. 431 НК РФ.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>Месхи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Г.А. не явилась, о причинах неявки суд не уведомил</w:t>
      </w:r>
      <w:r>
        <w:rPr>
          <w:rFonts w:ascii="Times New Roman" w:eastAsia="Times New Roman" w:hAnsi="Times New Roman" w:cs="Times New Roman"/>
          <w:sz w:val="24"/>
          <w:szCs w:val="24"/>
        </w:rPr>
        <w:t>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</w:t>
      </w:r>
      <w:r>
        <w:rPr>
          <w:rFonts w:ascii="Times New Roman" w:eastAsia="Times New Roman" w:hAnsi="Times New Roman" w:cs="Times New Roman"/>
          <w:sz w:val="24"/>
          <w:szCs w:val="24"/>
        </w:rPr>
        <w:t>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  <w:szCs w:val="24"/>
        </w:rPr>
        <w:t>Месхи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Г.А.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86032505700576400001 от 26.02.2025;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о явке для составления протокола об административном правонарушении; справка, согласно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которой на момент составления протокола декларация не представлена; сведения из </w:t>
      </w:r>
      <w:r>
        <w:rPr>
          <w:rFonts w:ascii="Times New Roman" w:eastAsia="Times New Roman" w:hAnsi="Times New Roman" w:cs="Times New Roman"/>
          <w:sz w:val="24"/>
          <w:szCs w:val="24"/>
        </w:rPr>
        <w:t>ЕРСМиСП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выписку из ЕГРЮЛ, приходит к следующему.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</w:t>
      </w:r>
      <w:r>
        <w:rPr>
          <w:rFonts w:ascii="Times New Roman" w:hAnsi="Times New Roman" w:cs="Times New Roman"/>
          <w:sz w:val="24"/>
          <w:szCs w:val="24"/>
        </w:rPr>
        <w:t xml:space="preserve">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</w:t>
      </w:r>
      <w:r>
        <w:rPr>
          <w:rFonts w:ascii="Times New Roman" w:hAnsi="Times New Roman" w:cs="Times New Roman"/>
          <w:sz w:val="24"/>
          <w:szCs w:val="24"/>
        </w:rPr>
        <w:t>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</w:t>
      </w:r>
      <w:r>
        <w:rPr>
          <w:rFonts w:ascii="Times New Roman" w:hAnsi="Times New Roman" w:cs="Times New Roman"/>
          <w:sz w:val="24"/>
          <w:szCs w:val="24"/>
        </w:rPr>
        <w:t xml:space="preserve">торые начисляют и производят выплаты и иные вознаграждения в пользу физических лиц, по месту жительства </w:t>
      </w:r>
      <w:r>
        <w:rPr>
          <w:rFonts w:ascii="Times New Roman" w:hAnsi="Times New Roman" w:cs="Times New Roman"/>
          <w:sz w:val="24"/>
          <w:szCs w:val="24"/>
        </w:rPr>
        <w:t xml:space="preserve">физического лица, производящего выплаты и иные вознаграждения физическим лицам: расчет по страховым взносам - не позднее 25-го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>за расчетным (отчетным) периодом.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за 3 месяца 2024 год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25.04.2024,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иходит к выводу, что </w:t>
      </w:r>
      <w:r>
        <w:rPr>
          <w:rFonts w:ascii="Times New Roman" w:eastAsia="MS Mincho" w:hAnsi="Times New Roman" w:cs="Times New Roman"/>
          <w:sz w:val="24"/>
          <w:szCs w:val="24"/>
        </w:rPr>
        <w:t>Месхи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Г.А. совершила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ния налоговой декларации (расчета по страховым взносам) в налоговый орган по месту учета. 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</w:t>
      </w:r>
      <w:r>
        <w:rPr>
          <w:rFonts w:ascii="Times New Roman" w:eastAsia="MS Mincho" w:hAnsi="Times New Roman" w:cs="Times New Roman"/>
          <w:sz w:val="24"/>
          <w:szCs w:val="24"/>
        </w:rPr>
        <w:t>стративную ответственность обстоятельств, предусмотренных ст. ст. 4.2 и 4.3 Кодекса РФ об АП и считает возможным назначить административное наказание в виде предупреждения.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</w:t>
      </w:r>
      <w:r>
        <w:rPr>
          <w:rFonts w:ascii="Times New Roman" w:eastAsia="MS Mincho" w:hAnsi="Times New Roman" w:cs="Times New Roman"/>
          <w:sz w:val="24"/>
          <w:szCs w:val="24"/>
        </w:rPr>
        <w:t>овой судья,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57E9C" w:rsidP="00F57E9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F57E9C" w:rsidP="00F57E9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председателя </w:t>
      </w:r>
      <w:r>
        <w:rPr>
          <w:rFonts w:ascii="Times New Roman" w:eastAsia="MS Mincho" w:hAnsi="Times New Roman" w:cs="Times New Roman"/>
          <w:sz w:val="24"/>
          <w:szCs w:val="24"/>
        </w:rPr>
        <w:t>гаражно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– строительного кооператива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 «</w:t>
      </w:r>
      <w:r>
        <w:rPr>
          <w:rFonts w:ascii="Times New Roman" w:eastAsia="MS Mincho" w:hAnsi="Times New Roman" w:cs="Times New Roman"/>
          <w:sz w:val="24"/>
          <w:szCs w:val="24"/>
        </w:rPr>
        <w:t>Восток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», </w:t>
      </w:r>
      <w:r>
        <w:rPr>
          <w:rFonts w:ascii="Times New Roman" w:eastAsia="MS Mincho" w:hAnsi="Times New Roman" w:cs="Times New Roman"/>
          <w:sz w:val="24"/>
          <w:szCs w:val="24"/>
        </w:rPr>
        <w:t>Месхи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Галину Алексеевну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признать виновной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4"/>
          <w:szCs w:val="24"/>
        </w:rPr>
        <w:t>Нижневартовский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E9C" w:rsidP="00F57E9C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F57E9C" w:rsidP="00F57E9C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F57E9C" w:rsidP="00F57E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9C" w:rsidP="00F57E9C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F57E9C" w:rsidP="00F57E9C">
      <w:pPr>
        <w:rPr>
          <w:sz w:val="24"/>
          <w:szCs w:val="24"/>
        </w:rPr>
      </w:pPr>
    </w:p>
    <w:p w:rsidR="00F57E9C" w:rsidP="00F57E9C">
      <w:pPr>
        <w:rPr>
          <w:sz w:val="24"/>
          <w:szCs w:val="24"/>
        </w:rPr>
      </w:pPr>
    </w:p>
    <w:p w:rsidR="00F57E9C" w:rsidP="00F57E9C"/>
    <w:p w:rsidR="00F57E9C" w:rsidP="00F57E9C"/>
    <w:p w:rsidR="00D144C8"/>
    <w:sectPr w:rsidSect="00F57E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F9"/>
    <w:rsid w:val="00095858"/>
    <w:rsid w:val="005276A8"/>
    <w:rsid w:val="005E38F9"/>
    <w:rsid w:val="00D144C8"/>
    <w:rsid w:val="00F57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E82AAF-55CD-4484-937F-3A13CC4F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9C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